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20" w:rsidRPr="006E1BF0" w:rsidRDefault="006E1BF0" w:rsidP="003C6E4F">
      <w:pPr>
        <w:pStyle w:val="AralkYok"/>
        <w:jc w:val="center"/>
        <w:rPr>
          <w:rFonts w:ascii="Arial" w:hAnsi="Arial" w:cs="Arial"/>
          <w:b/>
          <w:sz w:val="28"/>
        </w:rPr>
      </w:pPr>
      <w:r>
        <w:rPr>
          <w:rFonts w:ascii="Arial" w:hAnsi="Arial" w:cs="Arial"/>
          <w:b/>
          <w:sz w:val="28"/>
        </w:rPr>
        <w:t>4</w:t>
      </w:r>
      <w:r w:rsidR="001B744A" w:rsidRPr="006E1BF0">
        <w:rPr>
          <w:rFonts w:ascii="Arial" w:hAnsi="Arial" w:cs="Arial"/>
          <w:b/>
          <w:sz w:val="28"/>
        </w:rPr>
        <w:t xml:space="preserve"> KALEM TEMİZLİK MALZEME ALIMI</w:t>
      </w:r>
    </w:p>
    <w:p w:rsidR="001B744A" w:rsidRPr="006E1BF0" w:rsidRDefault="001B744A" w:rsidP="003C6E4F">
      <w:pPr>
        <w:pStyle w:val="AralkYok"/>
        <w:jc w:val="center"/>
        <w:rPr>
          <w:rFonts w:ascii="Arial" w:hAnsi="Arial" w:cs="Arial"/>
          <w:b/>
          <w:sz w:val="28"/>
        </w:rPr>
      </w:pPr>
      <w:r w:rsidRPr="006E1BF0">
        <w:rPr>
          <w:rFonts w:ascii="Arial" w:hAnsi="Arial" w:cs="Arial"/>
          <w:b/>
          <w:sz w:val="28"/>
        </w:rPr>
        <w:t>TEKNİK ŞARTNAME</w:t>
      </w:r>
    </w:p>
    <w:p w:rsidR="001B744A" w:rsidRPr="006E1BF0" w:rsidRDefault="001B744A" w:rsidP="003C6E4F">
      <w:pPr>
        <w:pStyle w:val="AralkYok"/>
        <w:rPr>
          <w:rFonts w:ascii="Arial" w:hAnsi="Arial" w:cs="Arial"/>
          <w:sz w:val="28"/>
        </w:rPr>
      </w:pPr>
    </w:p>
    <w:p w:rsidR="001B744A" w:rsidRPr="006E1BF0" w:rsidRDefault="001B744A" w:rsidP="003C6E4F">
      <w:pPr>
        <w:pStyle w:val="AralkYok"/>
        <w:rPr>
          <w:rFonts w:ascii="Arial" w:hAnsi="Arial" w:cs="Arial"/>
        </w:rPr>
      </w:pPr>
    </w:p>
    <w:p w:rsidR="001B744A" w:rsidRPr="006E1BF0" w:rsidRDefault="006E1BF0" w:rsidP="003C6E4F">
      <w:pPr>
        <w:pStyle w:val="AralkYok"/>
        <w:rPr>
          <w:rFonts w:ascii="Arial" w:hAnsi="Arial" w:cs="Arial"/>
          <w:b/>
        </w:rPr>
      </w:pPr>
      <w:r w:rsidRPr="006E1BF0">
        <w:rPr>
          <w:rFonts w:ascii="Arial" w:hAnsi="Arial" w:cs="Arial"/>
          <w:b/>
        </w:rPr>
        <w:t>ISLAK MENDİL</w:t>
      </w:r>
    </w:p>
    <w:p w:rsidR="006E1BF0" w:rsidRPr="006E1BF0" w:rsidRDefault="006E1BF0" w:rsidP="003C6E4F">
      <w:pPr>
        <w:pStyle w:val="AralkYok"/>
        <w:rPr>
          <w:rFonts w:ascii="Arial" w:hAnsi="Arial" w:cs="Arial"/>
        </w:rPr>
      </w:pPr>
      <w:r w:rsidRPr="006E1BF0">
        <w:rPr>
          <w:rFonts w:ascii="Arial" w:hAnsi="Arial" w:cs="Arial"/>
        </w:rPr>
        <w:t>E</w:t>
      </w:r>
      <w:r w:rsidRPr="006E1BF0">
        <w:rPr>
          <w:rFonts w:ascii="Arial" w:hAnsi="Arial" w:cs="Arial"/>
        </w:rPr>
        <w:t xml:space="preserve">n az 72’li kapalı paketler içinde üretilmiş olmalıdır. </w:t>
      </w:r>
    </w:p>
    <w:p w:rsidR="006E1BF0" w:rsidRPr="006E1BF0" w:rsidRDefault="006E1BF0" w:rsidP="003C6E4F">
      <w:pPr>
        <w:pStyle w:val="AralkYok"/>
        <w:rPr>
          <w:rFonts w:ascii="Arial" w:hAnsi="Arial" w:cs="Arial"/>
        </w:rPr>
      </w:pPr>
      <w:r w:rsidRPr="006E1BF0">
        <w:rPr>
          <w:rFonts w:ascii="Arial" w:hAnsi="Arial" w:cs="Arial"/>
        </w:rPr>
        <w:t xml:space="preserve">Hoş kokulu olmalıdır. </w:t>
      </w:r>
    </w:p>
    <w:p w:rsidR="006E1BF0" w:rsidRPr="006E1BF0" w:rsidRDefault="006E1BF0" w:rsidP="003C6E4F">
      <w:pPr>
        <w:pStyle w:val="AralkYok"/>
        <w:rPr>
          <w:rFonts w:ascii="Arial" w:hAnsi="Arial" w:cs="Arial"/>
        </w:rPr>
      </w:pPr>
      <w:r w:rsidRPr="006E1BF0">
        <w:rPr>
          <w:rFonts w:ascii="Arial" w:hAnsi="Arial" w:cs="Arial"/>
        </w:rPr>
        <w:t>Poşetin üzeri yapışkan ve plastik kapaklı olmalıdır.</w:t>
      </w:r>
    </w:p>
    <w:p w:rsidR="006E1BF0" w:rsidRPr="006E1BF0" w:rsidRDefault="006E1BF0" w:rsidP="003C6E4F">
      <w:pPr>
        <w:pStyle w:val="AralkYok"/>
        <w:rPr>
          <w:rFonts w:ascii="Arial" w:hAnsi="Arial" w:cs="Arial"/>
        </w:rPr>
      </w:pPr>
      <w:r w:rsidRPr="006E1BF0">
        <w:rPr>
          <w:rFonts w:ascii="Arial" w:hAnsi="Arial" w:cs="Arial"/>
        </w:rPr>
        <w:t xml:space="preserve">TSE veya ISO veya CE kalite güvence işareti malzeme üzerinde bulunacak </w:t>
      </w:r>
    </w:p>
    <w:p w:rsidR="006E1BF0" w:rsidRPr="006E1BF0" w:rsidRDefault="006E1BF0" w:rsidP="003C6E4F">
      <w:pPr>
        <w:pStyle w:val="AralkYok"/>
        <w:rPr>
          <w:rFonts w:ascii="Arial" w:hAnsi="Arial" w:cs="Arial"/>
        </w:rPr>
      </w:pPr>
      <w:r w:rsidRPr="006E1BF0">
        <w:rPr>
          <w:rFonts w:ascii="Arial" w:hAnsi="Arial" w:cs="Arial"/>
        </w:rPr>
        <w:t xml:space="preserve">Alkolsüz olmalıdır. </w:t>
      </w:r>
    </w:p>
    <w:p w:rsidR="001B744A" w:rsidRPr="006E1BF0" w:rsidRDefault="006E1BF0" w:rsidP="003C6E4F">
      <w:pPr>
        <w:pStyle w:val="AralkYok"/>
        <w:rPr>
          <w:rFonts w:ascii="Arial" w:hAnsi="Arial" w:cs="Arial"/>
        </w:rPr>
      </w:pPr>
      <w:r w:rsidRPr="006E1BF0">
        <w:rPr>
          <w:rFonts w:ascii="Arial" w:hAnsi="Arial" w:cs="Arial"/>
        </w:rPr>
        <w:t>Yumuşak olmalıd</w:t>
      </w:r>
      <w:r w:rsidRPr="006E1BF0">
        <w:rPr>
          <w:rFonts w:ascii="Arial" w:hAnsi="Arial" w:cs="Arial"/>
        </w:rPr>
        <w:t>ır</w:t>
      </w:r>
    </w:p>
    <w:p w:rsidR="006E1BF0" w:rsidRPr="006E1BF0" w:rsidRDefault="006E1BF0" w:rsidP="003C6E4F">
      <w:pPr>
        <w:pStyle w:val="AralkYok"/>
        <w:rPr>
          <w:rFonts w:ascii="Arial" w:hAnsi="Arial" w:cs="Arial"/>
        </w:rPr>
      </w:pPr>
    </w:p>
    <w:p w:rsidR="001B744A" w:rsidRPr="006E1BF0" w:rsidRDefault="006E1BF0" w:rsidP="003C6E4F">
      <w:pPr>
        <w:pStyle w:val="AralkYok"/>
        <w:rPr>
          <w:rFonts w:ascii="Arial" w:hAnsi="Arial" w:cs="Arial"/>
          <w:b/>
        </w:rPr>
      </w:pPr>
      <w:r w:rsidRPr="006E1BF0">
        <w:rPr>
          <w:rFonts w:ascii="Arial" w:hAnsi="Arial" w:cs="Arial"/>
          <w:b/>
        </w:rPr>
        <w:t>ODA PARFÜMÜ</w:t>
      </w:r>
    </w:p>
    <w:p w:rsidR="006E1BF0" w:rsidRPr="006E1BF0" w:rsidRDefault="006E1BF0" w:rsidP="003C6E4F">
      <w:pPr>
        <w:pStyle w:val="AralkYok"/>
        <w:rPr>
          <w:rFonts w:ascii="Arial" w:hAnsi="Arial" w:cs="Arial"/>
        </w:rPr>
      </w:pPr>
      <w:r w:rsidRPr="006E1BF0">
        <w:rPr>
          <w:rFonts w:ascii="Arial" w:hAnsi="Arial" w:cs="Arial"/>
        </w:rPr>
        <w:t>P</w:t>
      </w:r>
      <w:r w:rsidRPr="006E1BF0">
        <w:rPr>
          <w:rFonts w:ascii="Arial" w:hAnsi="Arial" w:cs="Arial"/>
        </w:rPr>
        <w:t xml:space="preserve">arfümlü olmalı ve kullanıldığında güzel bir koku bırakmalıdır. </w:t>
      </w:r>
    </w:p>
    <w:p w:rsidR="006E1BF0" w:rsidRPr="006E1BF0" w:rsidRDefault="006E1BF0" w:rsidP="003C6E4F">
      <w:pPr>
        <w:pStyle w:val="AralkYok"/>
        <w:rPr>
          <w:rFonts w:ascii="Arial" w:hAnsi="Arial" w:cs="Arial"/>
        </w:rPr>
      </w:pPr>
      <w:r w:rsidRPr="006E1BF0">
        <w:rPr>
          <w:rFonts w:ascii="Arial" w:hAnsi="Arial" w:cs="Arial"/>
        </w:rPr>
        <w:t>Oda parfümü görünüm olarak berra</w:t>
      </w:r>
      <w:r w:rsidRPr="006E1BF0">
        <w:rPr>
          <w:rFonts w:ascii="Arial" w:hAnsi="Arial" w:cs="Arial"/>
        </w:rPr>
        <w:t xml:space="preserve">k, kokulu ve sıvı olacaktır. </w:t>
      </w:r>
    </w:p>
    <w:p w:rsidR="006E1BF0" w:rsidRPr="006E1BF0" w:rsidRDefault="006E1BF0" w:rsidP="003C6E4F">
      <w:pPr>
        <w:pStyle w:val="AralkYok"/>
        <w:rPr>
          <w:rFonts w:ascii="Arial" w:hAnsi="Arial" w:cs="Arial"/>
        </w:rPr>
      </w:pPr>
      <w:r w:rsidRPr="006E1BF0">
        <w:rPr>
          <w:rFonts w:ascii="Arial" w:hAnsi="Arial" w:cs="Arial"/>
        </w:rPr>
        <w:t>Od</w:t>
      </w:r>
      <w:r w:rsidRPr="006E1BF0">
        <w:rPr>
          <w:rFonts w:ascii="Arial" w:hAnsi="Arial" w:cs="Arial"/>
        </w:rPr>
        <w:t xml:space="preserve">a parfümü gaz içermemelidir. </w:t>
      </w:r>
    </w:p>
    <w:p w:rsidR="006E1BF0" w:rsidRPr="006E1BF0" w:rsidRDefault="006E1BF0" w:rsidP="003C6E4F">
      <w:pPr>
        <w:pStyle w:val="AralkYok"/>
        <w:rPr>
          <w:rFonts w:ascii="Arial" w:hAnsi="Arial" w:cs="Arial"/>
        </w:rPr>
      </w:pPr>
      <w:r w:rsidRPr="006E1BF0">
        <w:rPr>
          <w:rFonts w:ascii="Arial" w:hAnsi="Arial" w:cs="Arial"/>
        </w:rPr>
        <w:t xml:space="preserve">Oda parfümü en az 500 ml-en çok 750 </w:t>
      </w:r>
      <w:proofErr w:type="spellStart"/>
      <w:r w:rsidRPr="006E1BF0">
        <w:rPr>
          <w:rFonts w:ascii="Arial" w:hAnsi="Arial" w:cs="Arial"/>
        </w:rPr>
        <w:t>ml’lık</w:t>
      </w:r>
      <w:proofErr w:type="spellEnd"/>
      <w:r w:rsidRPr="006E1BF0">
        <w:rPr>
          <w:rFonts w:ascii="Arial" w:hAnsi="Arial" w:cs="Arial"/>
        </w:rPr>
        <w:t xml:space="preserve"> ambalajlarda/şişelerde olmalıdır ve tabanca/pompa/sıkma mekanizması bulunmalıdır.</w:t>
      </w:r>
    </w:p>
    <w:p w:rsidR="006E1BF0" w:rsidRPr="006E1BF0" w:rsidRDefault="006E1BF0" w:rsidP="003C6E4F">
      <w:pPr>
        <w:pStyle w:val="AralkYok"/>
        <w:rPr>
          <w:rFonts w:ascii="Arial" w:hAnsi="Arial" w:cs="Arial"/>
        </w:rPr>
      </w:pPr>
      <w:r w:rsidRPr="006E1BF0">
        <w:rPr>
          <w:rFonts w:ascii="Arial" w:hAnsi="Arial" w:cs="Arial"/>
        </w:rPr>
        <w:t xml:space="preserve"> Oda parfümünün </w:t>
      </w:r>
      <w:proofErr w:type="spellStart"/>
      <w:r w:rsidRPr="006E1BF0">
        <w:rPr>
          <w:rFonts w:ascii="Arial" w:hAnsi="Arial" w:cs="Arial"/>
        </w:rPr>
        <w:t>pH</w:t>
      </w:r>
      <w:proofErr w:type="spellEnd"/>
      <w:r w:rsidRPr="006E1BF0">
        <w:rPr>
          <w:rFonts w:ascii="Arial" w:hAnsi="Arial" w:cs="Arial"/>
        </w:rPr>
        <w:t xml:space="preserve"> derecesi en az 5,5-en çok 7,5 arasında olmalıdır. 6. Oda parfümünün orijinal ambalajı/etiketi üzerinde TSEK/TSE veya ISO kalite güvence işareti basılı olmalıdır. </w:t>
      </w:r>
    </w:p>
    <w:p w:rsidR="006E1BF0" w:rsidRPr="006E1BF0" w:rsidRDefault="006E1BF0" w:rsidP="003C6E4F">
      <w:pPr>
        <w:pStyle w:val="AralkYok"/>
        <w:rPr>
          <w:rFonts w:ascii="Arial" w:hAnsi="Arial" w:cs="Arial"/>
        </w:rPr>
      </w:pPr>
    </w:p>
    <w:p w:rsidR="006E1BF0" w:rsidRPr="006E1BF0" w:rsidRDefault="006E1BF0" w:rsidP="003C6E4F">
      <w:pPr>
        <w:pStyle w:val="AralkYok"/>
        <w:rPr>
          <w:rFonts w:ascii="Arial" w:hAnsi="Arial" w:cs="Arial"/>
          <w:b/>
        </w:rPr>
      </w:pPr>
      <w:r w:rsidRPr="006E1BF0">
        <w:rPr>
          <w:rFonts w:ascii="Arial" w:hAnsi="Arial" w:cs="Arial"/>
          <w:b/>
        </w:rPr>
        <w:t>KOLONYA</w:t>
      </w:r>
    </w:p>
    <w:p w:rsidR="006E1BF0" w:rsidRPr="006E1BF0" w:rsidRDefault="006E1BF0" w:rsidP="006E1BF0">
      <w:pPr>
        <w:autoSpaceDE w:val="0"/>
        <w:autoSpaceDN w:val="0"/>
        <w:adjustRightInd w:val="0"/>
        <w:spacing w:after="60" w:line="240" w:lineRule="auto"/>
        <w:rPr>
          <w:rFonts w:ascii="Arial" w:hAnsi="Arial" w:cs="Arial"/>
        </w:rPr>
      </w:pPr>
      <w:r w:rsidRPr="006E1BF0">
        <w:rPr>
          <w:rFonts w:ascii="Arial" w:hAnsi="Arial" w:cs="Arial"/>
        </w:rPr>
        <w:t>Kullanım sonrası güzel koku ve ferahlık vermelidir.</w:t>
      </w:r>
    </w:p>
    <w:p w:rsidR="006E1BF0" w:rsidRPr="006E1BF0" w:rsidRDefault="006E1BF0" w:rsidP="006E1BF0">
      <w:pPr>
        <w:autoSpaceDE w:val="0"/>
        <w:autoSpaceDN w:val="0"/>
        <w:adjustRightInd w:val="0"/>
        <w:spacing w:after="0" w:line="240" w:lineRule="auto"/>
        <w:rPr>
          <w:rFonts w:ascii="Arial" w:hAnsi="Arial" w:cs="Arial"/>
        </w:rPr>
      </w:pPr>
      <w:r w:rsidRPr="006E1BF0">
        <w:rPr>
          <w:rFonts w:ascii="Arial" w:hAnsi="Arial" w:cs="Arial"/>
        </w:rPr>
        <w:t>Dermatolojik olarak test edilip onaylanmış olmalıdır.</w:t>
      </w:r>
    </w:p>
    <w:p w:rsidR="006E1BF0" w:rsidRPr="006E1BF0" w:rsidRDefault="006E1BF0" w:rsidP="006E1BF0">
      <w:pPr>
        <w:autoSpaceDE w:val="0"/>
        <w:autoSpaceDN w:val="0"/>
        <w:adjustRightInd w:val="0"/>
        <w:spacing w:after="0" w:line="240" w:lineRule="auto"/>
        <w:rPr>
          <w:rFonts w:ascii="Arial" w:hAnsi="Arial" w:cs="Arial"/>
        </w:rPr>
      </w:pPr>
      <w:r w:rsidRPr="006E1BF0">
        <w:rPr>
          <w:rFonts w:ascii="Arial" w:hAnsi="Arial" w:cs="Arial"/>
        </w:rPr>
        <w:t>En az 80 Derece Alkol ihtiva etmelidir.</w:t>
      </w:r>
    </w:p>
    <w:p w:rsidR="006E1BF0" w:rsidRPr="006E1BF0" w:rsidRDefault="006E1BF0" w:rsidP="006E1BF0">
      <w:pPr>
        <w:autoSpaceDE w:val="0"/>
        <w:autoSpaceDN w:val="0"/>
        <w:adjustRightInd w:val="0"/>
        <w:spacing w:after="0" w:line="240" w:lineRule="auto"/>
        <w:rPr>
          <w:rFonts w:ascii="Arial" w:hAnsi="Arial" w:cs="Arial"/>
        </w:rPr>
      </w:pPr>
      <w:r w:rsidRPr="006E1BF0">
        <w:rPr>
          <w:rFonts w:ascii="Arial" w:hAnsi="Arial" w:cs="Arial"/>
        </w:rPr>
        <w:t>400 ml</w:t>
      </w:r>
      <w:r w:rsidRPr="006E1BF0">
        <w:rPr>
          <w:rFonts w:ascii="Arial" w:hAnsi="Arial" w:cs="Arial"/>
        </w:rPr>
        <w:t xml:space="preserve"> ambalajda ve basmalı olmalıdır.</w:t>
      </w:r>
    </w:p>
    <w:p w:rsidR="006E1BF0" w:rsidRPr="006E1BF0" w:rsidRDefault="006E1BF0" w:rsidP="006E1BF0">
      <w:pPr>
        <w:pStyle w:val="AralkYok"/>
        <w:jc w:val="both"/>
        <w:rPr>
          <w:rFonts w:ascii="Arial" w:hAnsi="Arial" w:cs="Arial"/>
        </w:rPr>
      </w:pPr>
      <w:r w:rsidRPr="006E1BF0">
        <w:rPr>
          <w:rFonts w:ascii="Arial" w:hAnsi="Arial" w:cs="Arial"/>
        </w:rPr>
        <w:t>Ürüne ait Sağlık Bakanlığı İlaç ve Tıbbi Cihaz Kurumuna Kozmetik bildiriminin yapılması ve bu belgenin ihale dosyasında sunulması zorunludur.</w:t>
      </w:r>
    </w:p>
    <w:p w:rsidR="006E1BF0" w:rsidRPr="006E1BF0" w:rsidRDefault="006E1BF0" w:rsidP="006E1BF0">
      <w:pPr>
        <w:pStyle w:val="AralkYok"/>
        <w:jc w:val="both"/>
        <w:rPr>
          <w:rFonts w:ascii="Arial" w:hAnsi="Arial" w:cs="Arial"/>
        </w:rPr>
      </w:pPr>
      <w:r w:rsidRPr="006E1BF0">
        <w:rPr>
          <w:rFonts w:ascii="Arial" w:hAnsi="Arial" w:cs="Arial"/>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6E1BF0" w:rsidRPr="006E1BF0" w:rsidRDefault="006E1BF0" w:rsidP="006E1BF0">
      <w:pPr>
        <w:pStyle w:val="AralkYok"/>
        <w:jc w:val="both"/>
        <w:rPr>
          <w:rFonts w:ascii="Arial" w:hAnsi="Arial" w:cs="Arial"/>
        </w:rPr>
      </w:pPr>
      <w:r w:rsidRPr="006E1BF0">
        <w:rPr>
          <w:rFonts w:ascii="Arial" w:hAnsi="Arial" w:cs="Arial"/>
        </w:rPr>
        <w:t xml:space="preserve">Ürünün kullanım alanlarını, </w:t>
      </w:r>
      <w:proofErr w:type="spellStart"/>
      <w:r w:rsidRPr="006E1BF0">
        <w:rPr>
          <w:rFonts w:ascii="Arial" w:hAnsi="Arial" w:cs="Arial"/>
        </w:rPr>
        <w:t>ph</w:t>
      </w:r>
      <w:proofErr w:type="spellEnd"/>
      <w:r w:rsidRPr="006E1BF0">
        <w:rPr>
          <w:rFonts w:ascii="Arial" w:hAnsi="Arial" w:cs="Arial"/>
        </w:rPr>
        <w:t xml:space="preserve"> değerini, kullanım oranını, kullanım talimatını gösteren ürün bilgi formları üretici firma tarafından kaşelenmiş ve yetkilisince imzalı şekilde olmalı ve isteklinin bu belgeyi ihale dosyasında sunması zorunludur.</w:t>
      </w:r>
    </w:p>
    <w:p w:rsidR="001B744A" w:rsidRPr="006E1BF0" w:rsidRDefault="006E1BF0" w:rsidP="006E1BF0">
      <w:pPr>
        <w:pStyle w:val="AralkYok"/>
        <w:rPr>
          <w:rFonts w:ascii="Arial" w:hAnsi="Arial" w:cs="Arial"/>
          <w:b/>
        </w:rPr>
      </w:pPr>
      <w:r w:rsidRPr="006E1BF0">
        <w:rPr>
          <w:rFonts w:ascii="Arial" w:hAnsi="Arial" w:cs="Arial"/>
        </w:rPr>
        <w:t xml:space="preserve">İstekli firma üretici ise kapasite raporu ve sanayi sicil belgesi, üretici değilse üreticiden alınmış yetki belgesi ve yetkiyi veren kişinin imza </w:t>
      </w:r>
      <w:proofErr w:type="spellStart"/>
      <w:r w:rsidRPr="006E1BF0">
        <w:rPr>
          <w:rFonts w:ascii="Arial" w:hAnsi="Arial" w:cs="Arial"/>
        </w:rPr>
        <w:t>sirküsü</w:t>
      </w:r>
      <w:proofErr w:type="spellEnd"/>
      <w:r w:rsidRPr="006E1BF0">
        <w:rPr>
          <w:rFonts w:ascii="Arial" w:hAnsi="Arial" w:cs="Arial"/>
        </w:rPr>
        <w:t xml:space="preserve"> ve yetkiyi veren üretici firmanın kapasite raporu ile sanayi sicil belgeleri bulunmalıdır ve istekli firmanın bu belgeleri ihale dosyasında sunması zorunludur</w:t>
      </w:r>
    </w:p>
    <w:p w:rsidR="006E1BF0" w:rsidRPr="006E1BF0" w:rsidRDefault="006E1BF0" w:rsidP="003C6E4F">
      <w:pPr>
        <w:pStyle w:val="AralkYok"/>
        <w:rPr>
          <w:rFonts w:ascii="Arial" w:hAnsi="Arial" w:cs="Arial"/>
          <w:b/>
        </w:rPr>
      </w:pPr>
    </w:p>
    <w:p w:rsidR="006E1BF0" w:rsidRDefault="006E1BF0" w:rsidP="006E1BF0">
      <w:pPr>
        <w:pStyle w:val="AralkYok"/>
        <w:rPr>
          <w:rFonts w:ascii="Arial" w:hAnsi="Arial" w:cs="Arial"/>
          <w:b/>
        </w:rPr>
      </w:pPr>
      <w:r>
        <w:rPr>
          <w:rFonts w:ascii="Arial" w:hAnsi="Arial" w:cs="Arial"/>
          <w:b/>
        </w:rPr>
        <w:t>YÜZEY TEMİZLEME HAVLUSU</w:t>
      </w:r>
    </w:p>
    <w:p w:rsidR="006E1BF0" w:rsidRPr="00FB0D7A" w:rsidRDefault="006E1BF0" w:rsidP="006E1BF0">
      <w:pPr>
        <w:pStyle w:val="AralkYok"/>
        <w:rPr>
          <w:rFonts w:ascii="Arial" w:hAnsi="Arial" w:cs="Arial"/>
        </w:rPr>
      </w:pPr>
      <w:r w:rsidRPr="00FB0D7A">
        <w:rPr>
          <w:rFonts w:ascii="Arial" w:hAnsi="Arial" w:cs="Arial"/>
        </w:rPr>
        <w:t>Hoş kokulu olmalıdır.</w:t>
      </w:r>
    </w:p>
    <w:p w:rsidR="006E1BF0" w:rsidRPr="00FB0D7A" w:rsidRDefault="006E1BF0" w:rsidP="006E1BF0">
      <w:pPr>
        <w:pStyle w:val="AralkYok"/>
        <w:rPr>
          <w:rFonts w:ascii="Arial" w:hAnsi="Arial" w:cs="Arial"/>
        </w:rPr>
      </w:pPr>
      <w:r w:rsidRPr="00FB0D7A">
        <w:rPr>
          <w:rFonts w:ascii="Arial" w:hAnsi="Arial" w:cs="Arial"/>
        </w:rPr>
        <w:t>Paket içinde kullanıma hazır olmalıdır.</w:t>
      </w:r>
    </w:p>
    <w:p w:rsidR="006E1BF0" w:rsidRPr="00FB0D7A" w:rsidRDefault="006E1BF0" w:rsidP="006E1BF0">
      <w:pPr>
        <w:pStyle w:val="AralkYok"/>
        <w:rPr>
          <w:rFonts w:ascii="Arial" w:hAnsi="Arial" w:cs="Arial"/>
        </w:rPr>
      </w:pPr>
      <w:proofErr w:type="spellStart"/>
      <w:r w:rsidRPr="00FB0D7A">
        <w:rPr>
          <w:rFonts w:ascii="Arial" w:hAnsi="Arial" w:cs="Arial"/>
        </w:rPr>
        <w:t>Kulanıldıkltan</w:t>
      </w:r>
      <w:proofErr w:type="spellEnd"/>
      <w:r w:rsidR="00FB0D7A" w:rsidRPr="00FB0D7A">
        <w:rPr>
          <w:rFonts w:ascii="Arial" w:hAnsi="Arial" w:cs="Arial"/>
        </w:rPr>
        <w:t xml:space="preserve"> sonra iz bırakmamalıdır.</w:t>
      </w:r>
    </w:p>
    <w:p w:rsidR="003C6E4F" w:rsidRPr="00FB0D7A" w:rsidRDefault="003C6E4F" w:rsidP="003C6E4F">
      <w:pPr>
        <w:pStyle w:val="AralkYok"/>
        <w:rPr>
          <w:rFonts w:ascii="Arial" w:eastAsia="Times New Roman" w:hAnsi="Arial" w:cs="Arial"/>
          <w:color w:val="404040"/>
          <w:lang w:eastAsia="tr-TR"/>
        </w:rPr>
      </w:pPr>
      <w:bookmarkStart w:id="0" w:name="_GoBack"/>
      <w:bookmarkEnd w:id="0"/>
    </w:p>
    <w:sectPr w:rsidR="003C6E4F" w:rsidRPr="00FB0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1EE"/>
    <w:multiLevelType w:val="multilevel"/>
    <w:tmpl w:val="4AFC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E406F"/>
    <w:multiLevelType w:val="hybridMultilevel"/>
    <w:tmpl w:val="44F4CBC6"/>
    <w:lvl w:ilvl="0" w:tplc="041F0001">
      <w:start w:val="1"/>
      <w:numFmt w:val="bullet"/>
      <w:lvlText w:val=""/>
      <w:lvlJc w:val="left"/>
      <w:pPr>
        <w:ind w:left="720" w:hanging="360"/>
      </w:pPr>
      <w:rPr>
        <w:rFonts w:ascii="Symbol" w:hAnsi="Symbol" w:hint="default"/>
      </w:rPr>
    </w:lvl>
    <w:lvl w:ilvl="1" w:tplc="1A2EB254">
      <w:start w:val="1"/>
      <w:numFmt w:val="decimal"/>
      <w:lvlText w:val="%2-"/>
      <w:lvlJc w:val="left"/>
      <w:pPr>
        <w:ind w:left="1440" w:hanging="360"/>
      </w:pPr>
      <w:rPr>
        <w:sz w:val="22"/>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307135E"/>
    <w:multiLevelType w:val="hybridMultilevel"/>
    <w:tmpl w:val="5F5E0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520232"/>
    <w:multiLevelType w:val="hybridMultilevel"/>
    <w:tmpl w:val="ED624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60636B7"/>
    <w:multiLevelType w:val="multilevel"/>
    <w:tmpl w:val="866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95F9C"/>
    <w:multiLevelType w:val="hybridMultilevel"/>
    <w:tmpl w:val="873C9BB6"/>
    <w:lvl w:ilvl="0" w:tplc="D08C48CE">
      <w:start w:val="1"/>
      <w:numFmt w:val="bullet"/>
      <w:lvlText w:val="-"/>
      <w:lvlJc w:val="left"/>
      <w:pPr>
        <w:ind w:left="1080" w:hanging="360"/>
      </w:pPr>
      <w:rPr>
        <w:rFonts w:ascii="Calibri" w:eastAsiaTheme="minorHAnsi" w:hAnsi="Calibri" w:cs="Calibri" w:hint="default"/>
        <w:b w:val="0"/>
        <w:sz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4A"/>
    <w:rsid w:val="001B744A"/>
    <w:rsid w:val="00250320"/>
    <w:rsid w:val="003C6E4F"/>
    <w:rsid w:val="006E1BF0"/>
    <w:rsid w:val="00FB0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74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744A"/>
    <w:rPr>
      <w:rFonts w:ascii="Tahoma" w:hAnsi="Tahoma" w:cs="Tahoma"/>
      <w:sz w:val="16"/>
      <w:szCs w:val="16"/>
    </w:rPr>
  </w:style>
  <w:style w:type="paragraph" w:styleId="ListeParagraf">
    <w:name w:val="List Paragraph"/>
    <w:aliases w:val="lp1"/>
    <w:basedOn w:val="Normal"/>
    <w:link w:val="ListeParagrafChar"/>
    <w:uiPriority w:val="34"/>
    <w:qFormat/>
    <w:rsid w:val="001B744A"/>
    <w:pPr>
      <w:ind w:left="720"/>
      <w:contextualSpacing/>
    </w:pPr>
  </w:style>
  <w:style w:type="character" w:customStyle="1" w:styleId="ListeParagrafChar">
    <w:name w:val="Liste Paragraf Char"/>
    <w:aliases w:val="lp1 Char"/>
    <w:basedOn w:val="VarsaylanParagrafYazTipi"/>
    <w:link w:val="ListeParagraf"/>
    <w:uiPriority w:val="34"/>
    <w:qFormat/>
    <w:locked/>
    <w:rsid w:val="001B744A"/>
  </w:style>
  <w:style w:type="paragraph" w:styleId="NormalWeb">
    <w:name w:val="Normal (Web)"/>
    <w:basedOn w:val="Normal"/>
    <w:uiPriority w:val="99"/>
    <w:semiHidden/>
    <w:unhideWhenUsed/>
    <w:rsid w:val="003C6E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C6E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74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744A"/>
    <w:rPr>
      <w:rFonts w:ascii="Tahoma" w:hAnsi="Tahoma" w:cs="Tahoma"/>
      <w:sz w:val="16"/>
      <w:szCs w:val="16"/>
    </w:rPr>
  </w:style>
  <w:style w:type="paragraph" w:styleId="ListeParagraf">
    <w:name w:val="List Paragraph"/>
    <w:aliases w:val="lp1"/>
    <w:basedOn w:val="Normal"/>
    <w:link w:val="ListeParagrafChar"/>
    <w:uiPriority w:val="34"/>
    <w:qFormat/>
    <w:rsid w:val="001B744A"/>
    <w:pPr>
      <w:ind w:left="720"/>
      <w:contextualSpacing/>
    </w:pPr>
  </w:style>
  <w:style w:type="character" w:customStyle="1" w:styleId="ListeParagrafChar">
    <w:name w:val="Liste Paragraf Char"/>
    <w:aliases w:val="lp1 Char"/>
    <w:basedOn w:val="VarsaylanParagrafYazTipi"/>
    <w:link w:val="ListeParagraf"/>
    <w:uiPriority w:val="34"/>
    <w:qFormat/>
    <w:locked/>
    <w:rsid w:val="001B744A"/>
  </w:style>
  <w:style w:type="paragraph" w:styleId="NormalWeb">
    <w:name w:val="Normal (Web)"/>
    <w:basedOn w:val="Normal"/>
    <w:uiPriority w:val="99"/>
    <w:semiHidden/>
    <w:unhideWhenUsed/>
    <w:rsid w:val="003C6E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C6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3571">
      <w:bodyDiv w:val="1"/>
      <w:marLeft w:val="0"/>
      <w:marRight w:val="0"/>
      <w:marTop w:val="0"/>
      <w:marBottom w:val="0"/>
      <w:divBdr>
        <w:top w:val="none" w:sz="0" w:space="0" w:color="auto"/>
        <w:left w:val="none" w:sz="0" w:space="0" w:color="auto"/>
        <w:bottom w:val="none" w:sz="0" w:space="0" w:color="auto"/>
        <w:right w:val="none" w:sz="0" w:space="0" w:color="auto"/>
      </w:divBdr>
    </w:div>
    <w:div w:id="738554540">
      <w:bodyDiv w:val="1"/>
      <w:marLeft w:val="0"/>
      <w:marRight w:val="0"/>
      <w:marTop w:val="0"/>
      <w:marBottom w:val="0"/>
      <w:divBdr>
        <w:top w:val="none" w:sz="0" w:space="0" w:color="auto"/>
        <w:left w:val="none" w:sz="0" w:space="0" w:color="auto"/>
        <w:bottom w:val="none" w:sz="0" w:space="0" w:color="auto"/>
        <w:right w:val="none" w:sz="0" w:space="0" w:color="auto"/>
      </w:divBdr>
    </w:div>
    <w:div w:id="942223432">
      <w:bodyDiv w:val="1"/>
      <w:marLeft w:val="0"/>
      <w:marRight w:val="0"/>
      <w:marTop w:val="0"/>
      <w:marBottom w:val="0"/>
      <w:divBdr>
        <w:top w:val="none" w:sz="0" w:space="0" w:color="auto"/>
        <w:left w:val="none" w:sz="0" w:space="0" w:color="auto"/>
        <w:bottom w:val="none" w:sz="0" w:space="0" w:color="auto"/>
        <w:right w:val="none" w:sz="0" w:space="0" w:color="auto"/>
      </w:divBdr>
    </w:div>
    <w:div w:id="1078792182">
      <w:bodyDiv w:val="1"/>
      <w:marLeft w:val="0"/>
      <w:marRight w:val="0"/>
      <w:marTop w:val="0"/>
      <w:marBottom w:val="0"/>
      <w:divBdr>
        <w:top w:val="none" w:sz="0" w:space="0" w:color="auto"/>
        <w:left w:val="none" w:sz="0" w:space="0" w:color="auto"/>
        <w:bottom w:val="none" w:sz="0" w:space="0" w:color="auto"/>
        <w:right w:val="none" w:sz="0" w:space="0" w:color="auto"/>
      </w:divBdr>
    </w:div>
    <w:div w:id="1428380782">
      <w:bodyDiv w:val="1"/>
      <w:marLeft w:val="0"/>
      <w:marRight w:val="0"/>
      <w:marTop w:val="0"/>
      <w:marBottom w:val="0"/>
      <w:divBdr>
        <w:top w:val="none" w:sz="0" w:space="0" w:color="auto"/>
        <w:left w:val="none" w:sz="0" w:space="0" w:color="auto"/>
        <w:bottom w:val="none" w:sz="0" w:space="0" w:color="auto"/>
        <w:right w:val="none" w:sz="0" w:space="0" w:color="auto"/>
      </w:divBdr>
    </w:div>
    <w:div w:id="1729651570">
      <w:bodyDiv w:val="1"/>
      <w:marLeft w:val="0"/>
      <w:marRight w:val="0"/>
      <w:marTop w:val="0"/>
      <w:marBottom w:val="0"/>
      <w:divBdr>
        <w:top w:val="none" w:sz="0" w:space="0" w:color="auto"/>
        <w:left w:val="none" w:sz="0" w:space="0" w:color="auto"/>
        <w:bottom w:val="none" w:sz="0" w:space="0" w:color="auto"/>
        <w:right w:val="none" w:sz="0" w:space="0" w:color="auto"/>
      </w:divBdr>
    </w:div>
    <w:div w:id="20811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2024-12-17T10:21:00Z</dcterms:created>
  <dcterms:modified xsi:type="dcterms:W3CDTF">2024-12-17T10:50:00Z</dcterms:modified>
</cp:coreProperties>
</file>